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A13DE">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642D8F">
            <w:pPr>
              <w:jc w:val="center"/>
              <w:rPr>
                <w:rFonts w:ascii="Arial" w:hAnsi="Arial"/>
                <w:lang w:val="en-GB"/>
              </w:rPr>
            </w:pPr>
            <w:r>
              <w:rPr>
                <w:noProof/>
              </w:rPr>
              <w:drawing>
                <wp:inline distT="0" distB="0" distL="0" distR="0" wp14:anchorId="74F55469" wp14:editId="02B42753">
                  <wp:extent cx="741680" cy="1066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066800"/>
                          </a:xfrm>
                          <a:prstGeom prst="rect">
                            <a:avLst/>
                          </a:prstGeom>
                          <a:noFill/>
                          <a:ln>
                            <a:noFill/>
                          </a:ln>
                        </pic:spPr>
                      </pic:pic>
                    </a:graphicData>
                  </a:graphic>
                </wp:inline>
              </w:drawing>
            </w:r>
          </w:p>
          <w:p w:rsidR="00CA13DE" w:rsidRDefault="00CA13DE">
            <w:pPr>
              <w:jc w:val="center"/>
              <w:rPr>
                <w:rFonts w:ascii="Arial" w:hAnsi="Arial"/>
                <w:lang w:val="en-GB"/>
              </w:rPr>
            </w:pPr>
          </w:p>
          <w:p w:rsidR="00CA13DE" w:rsidRDefault="00CA13DE">
            <w:pPr>
              <w:pStyle w:val="Heading1"/>
              <w:rPr>
                <w:rFonts w:ascii="Arial" w:hAnsi="Arial"/>
                <w:sz w:val="28"/>
                <w:u w:val="none"/>
              </w:rPr>
            </w:pPr>
            <w:r>
              <w:rPr>
                <w:rFonts w:ascii="Arial" w:hAnsi="Arial"/>
                <w:sz w:val="28"/>
                <w:u w:val="none"/>
              </w:rPr>
              <w:t>COURSE  OUTLINE</w:t>
            </w:r>
          </w:p>
          <w:p w:rsidR="00CA13DE" w:rsidRDefault="00CA13DE">
            <w:pPr>
              <w:rPr>
                <w:rFonts w:ascii="Arial" w:hAnsi="Arial"/>
              </w:rPr>
            </w:pP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A13DE">
            <w:pPr>
              <w:rPr>
                <w:rFonts w:ascii="Arial" w:hAnsi="Arial"/>
              </w:rPr>
            </w:pPr>
            <w:r>
              <w:rPr>
                <w:rFonts w:ascii="Arial" w:hAnsi="Arial"/>
              </w:rPr>
              <w:t>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393B79">
            <w:pPr>
              <w:rPr>
                <w:rFonts w:ascii="Arial" w:hAnsi="Arial"/>
              </w:rPr>
            </w:pPr>
            <w:r>
              <w:rPr>
                <w:rFonts w:ascii="Arial" w:hAnsi="Arial"/>
              </w:rPr>
              <w:t>June</w:t>
            </w:r>
            <w:r w:rsidR="005142D7">
              <w:rPr>
                <w:rFonts w:ascii="Arial" w:hAnsi="Arial"/>
              </w:rPr>
              <w:t xml:space="preserve"> 20</w:t>
            </w:r>
            <w:r>
              <w:rPr>
                <w:rFonts w:ascii="Arial" w:hAnsi="Arial"/>
              </w:rPr>
              <w:t>1</w:t>
            </w:r>
            <w:r w:rsidR="001D2DD7">
              <w:rPr>
                <w:rFonts w:ascii="Arial" w:hAnsi="Arial"/>
              </w:rPr>
              <w:t>6</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CC2566" w:rsidP="00F76CBE">
            <w:pPr>
              <w:rPr>
                <w:rFonts w:ascii="Arial" w:hAnsi="Arial"/>
              </w:rPr>
            </w:pPr>
            <w:r>
              <w:rPr>
                <w:rFonts w:ascii="Arial" w:hAnsi="Arial"/>
              </w:rPr>
              <w:t>June 201</w:t>
            </w:r>
            <w:r w:rsidR="001D2DD7">
              <w:rPr>
                <w:rFonts w:ascii="Arial" w:hAnsi="Arial"/>
              </w:rPr>
              <w:t>5</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CA13DE" w:rsidP="00446159">
            <w:pPr>
              <w:jc w:val="center"/>
              <w:rPr>
                <w:rFonts w:ascii="Arial" w:hAnsi="Arial"/>
              </w:rPr>
            </w:pPr>
          </w:p>
          <w:p w:rsidR="00446159" w:rsidRDefault="00F309E8" w:rsidP="00446159">
            <w:pPr>
              <w:jc w:val="center"/>
              <w:rPr>
                <w:rFonts w:ascii="Arial" w:hAnsi="Arial"/>
              </w:rPr>
            </w:pPr>
            <w:r>
              <w:rPr>
                <w:rFonts w:ascii="Arial" w:hAnsi="Arial"/>
              </w:rPr>
              <w:t>Colin Kirkwood</w:t>
            </w:r>
          </w:p>
        </w:tc>
        <w:tc>
          <w:tcPr>
            <w:tcW w:w="1350" w:type="dxa"/>
            <w:tcBorders>
              <w:top w:val="nil"/>
              <w:left w:val="nil"/>
              <w:bottom w:val="nil"/>
              <w:right w:val="single" w:sz="12" w:space="0" w:color="000000"/>
            </w:tcBorders>
          </w:tcPr>
          <w:p w:rsidR="00CA13DE" w:rsidRDefault="00F309E8">
            <w:pPr>
              <w:rPr>
                <w:rFonts w:ascii="Arial" w:hAnsi="Arial"/>
              </w:rPr>
            </w:pPr>
            <w:r>
              <w:rPr>
                <w:rFonts w:ascii="Arial" w:hAnsi="Arial"/>
              </w:rPr>
              <w:t>June/16</w:t>
            </w:r>
            <w:bookmarkStart w:id="0" w:name="_GoBack"/>
            <w:bookmarkEnd w:id="0"/>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3741DD">
            <w:pPr>
              <w:pStyle w:val="Heading2"/>
              <w:rPr>
                <w:rFonts w:ascii="Arial" w:hAnsi="Arial"/>
                <w:lang w:val="en-US"/>
              </w:rPr>
            </w:pPr>
            <w:r>
              <w:rPr>
                <w:rFonts w:ascii="Arial" w:hAnsi="Arial"/>
                <w:lang w:val="en-US"/>
              </w:rPr>
              <w:t>Dean</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w:t>
            </w:r>
            <w:r w:rsidR="008C1710">
              <w:rPr>
                <w:rFonts w:ascii="Arial" w:hAnsi="Arial"/>
                <w:b/>
                <w:lang w:val="en-GB"/>
              </w:rPr>
              <w:t>ate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1D2DD7">
              <w:rPr>
                <w:rFonts w:ascii="Arial" w:hAnsi="Arial"/>
              </w:rPr>
              <w:t>6</w:t>
            </w:r>
            <w:r w:rsidR="00CA13DE">
              <w:rPr>
                <w:rFonts w:ascii="Arial" w:hAnsi="Arial"/>
              </w:rPr>
              <w:t xml:space="preserve"> </w:t>
            </w:r>
            <w:proofErr w:type="gramStart"/>
            <w:r w:rsidR="00CA13DE">
              <w:rPr>
                <w:rFonts w:ascii="Arial" w:hAnsi="Arial"/>
              </w:rPr>
              <w:t>The</w:t>
            </w:r>
            <w:proofErr w:type="gramEnd"/>
            <w:r w:rsidR="00CA13DE">
              <w:rPr>
                <w:rFonts w:ascii="Arial" w:hAnsi="Arial"/>
              </w:rPr>
              <w:t xml:space="preserv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trPr>
          <w:cantSplit/>
        </w:trPr>
        <w:tc>
          <w:tcPr>
            <w:tcW w:w="9018" w:type="dxa"/>
            <w:gridSpan w:val="6"/>
            <w:tcBorders>
              <w:top w:val="nil"/>
              <w:left w:val="single" w:sz="12" w:space="0" w:color="000000"/>
              <w:bottom w:val="nil"/>
              <w:right w:val="single" w:sz="12" w:space="0" w:color="000000"/>
            </w:tcBorders>
          </w:tcPr>
          <w:p w:rsidR="003A6EEB" w:rsidRDefault="00CA13DE" w:rsidP="00446159">
            <w:pPr>
              <w:pStyle w:val="Heading2"/>
              <w:tabs>
                <w:tab w:val="center" w:pos="4560"/>
              </w:tabs>
              <w:rPr>
                <w:rFonts w:ascii="Arial" w:hAnsi="Arial"/>
                <w:b w:val="0"/>
                <w:i/>
              </w:rPr>
            </w:pPr>
            <w:r>
              <w:rPr>
                <w:rFonts w:ascii="Arial" w:hAnsi="Arial"/>
                <w:b w:val="0"/>
                <w:i/>
              </w:rPr>
              <w:t>For additional information, please contact</w:t>
            </w:r>
          </w:p>
          <w:p w:rsidR="00CA13DE" w:rsidRDefault="00B65AD5" w:rsidP="00446159">
            <w:pPr>
              <w:pStyle w:val="Heading2"/>
              <w:tabs>
                <w:tab w:val="center" w:pos="4560"/>
              </w:tabs>
              <w:rPr>
                <w:rFonts w:ascii="Arial" w:hAnsi="Arial"/>
                <w:b w:val="0"/>
              </w:rPr>
            </w:pPr>
            <w:r>
              <w:rPr>
                <w:rFonts w:ascii="Arial" w:hAnsi="Arial"/>
                <w:b w:val="0"/>
                <w:i/>
              </w:rPr>
              <w:t>Colin Kirkwood, Dean</w:t>
            </w:r>
            <w:r w:rsidR="003A6EEB">
              <w:rPr>
                <w:rFonts w:ascii="Arial" w:hAnsi="Arial"/>
                <w:b w:val="0"/>
                <w:i/>
              </w:rPr>
              <w:t>,</w:t>
            </w:r>
            <w:r w:rsidR="003A6EEB">
              <w:rPr>
                <w:i/>
                <w:sz w:val="28"/>
                <w:szCs w:val="28"/>
              </w:rPr>
              <w:t xml:space="preserve"> </w:t>
            </w:r>
            <w:r w:rsidR="00446159">
              <w:rPr>
                <w:b w:val="0"/>
                <w:i/>
                <w:sz w:val="28"/>
                <w:szCs w:val="28"/>
              </w:rPr>
              <w:t>School of Environment, Technology and Business</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3A6EEB" w:rsidP="003A6EEB">
            <w:pPr>
              <w:tabs>
                <w:tab w:val="center" w:pos="4560"/>
              </w:tabs>
              <w:jc w:val="center"/>
              <w:rPr>
                <w:rFonts w:ascii="Arial" w:hAnsi="Arial"/>
                <w:i/>
                <w:lang w:val="en-GB"/>
              </w:rPr>
            </w:pPr>
            <w:r>
              <w:rPr>
                <w:i/>
                <w:sz w:val="28"/>
                <w:szCs w:val="28"/>
              </w:rPr>
              <w:t xml:space="preserve">    </w:t>
            </w:r>
            <w:r w:rsidR="003871D1">
              <w:rPr>
                <w:rFonts w:ascii="Arial" w:hAnsi="Arial"/>
                <w:i/>
                <w:lang w:val="en-GB"/>
              </w:rPr>
              <w:t>(705) 759-2554, Ext. 268</w:t>
            </w:r>
            <w:r w:rsidR="00446159">
              <w:rPr>
                <w:rFonts w:ascii="Arial" w:hAnsi="Arial"/>
                <w:i/>
                <w:lang w:val="en-GB"/>
              </w:rPr>
              <w:t>8</w:t>
            </w:r>
            <w:r w:rsidR="00446159">
              <w:rPr>
                <w:i/>
                <w:sz w:val="28"/>
                <w:szCs w:val="28"/>
              </w:rPr>
              <w:t xml:space="preserve">   </w:t>
            </w:r>
            <w:r>
              <w:rPr>
                <w:i/>
                <w:sz w:val="28"/>
                <w:szCs w:val="28"/>
              </w:rPr>
              <w:t xml:space="preserve">           </w:t>
            </w:r>
            <w:r>
              <w:t>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w:t>
            </w:r>
            <w:r w:rsidR="00274862">
              <w:rPr>
                <w:rFonts w:ascii="Arial" w:hAnsi="Arial"/>
              </w:rPr>
              <w:t xml:space="preserve">Equations --------------------- </w:t>
            </w:r>
            <w:r>
              <w:rPr>
                <w:rFonts w:ascii="Arial" w:hAnsi="Arial"/>
              </w:rPr>
              <w:t xml:space="preserve">-Chapter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w:t>
            </w:r>
            <w:r w:rsidR="00274862">
              <w:rPr>
                <w:rFonts w:ascii="Arial" w:hAnsi="Arial"/>
              </w:rPr>
              <w:t>ions---------------------------</w:t>
            </w:r>
            <w:r>
              <w:rPr>
                <w:rFonts w:ascii="Arial" w:hAnsi="Arial"/>
              </w:rPr>
              <w:t>-</w:t>
            </w:r>
            <w:r w:rsidR="00274862">
              <w:rPr>
                <w:rFonts w:ascii="Arial" w:hAnsi="Arial"/>
              </w:rPr>
              <w:t xml:space="preserve"> </w:t>
            </w:r>
            <w:r>
              <w:rPr>
                <w:rFonts w:ascii="Arial" w:hAnsi="Arial"/>
              </w:rPr>
              <w:t>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w:t>
            </w:r>
            <w:r w:rsidR="00274862">
              <w:rPr>
                <w:rFonts w:ascii="Arial" w:hAnsi="Arial"/>
              </w:rPr>
              <w:t>-------------------------------</w:t>
            </w:r>
            <w:r>
              <w:rPr>
                <w:rFonts w:ascii="Arial" w:hAnsi="Arial"/>
              </w:rPr>
              <w:t>-Chapter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w:t>
            </w:r>
            <w:r w:rsidR="00274862">
              <w:rPr>
                <w:rFonts w:ascii="Arial" w:hAnsi="Arial"/>
              </w:rPr>
              <w:t>ny Angle-----------------------</w:t>
            </w:r>
            <w:r>
              <w:rPr>
                <w:rFonts w:ascii="Arial" w:hAnsi="Arial"/>
              </w:rPr>
              <w:t>-Chapter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w:t>
            </w:r>
            <w:r w:rsidR="00274862">
              <w:rPr>
                <w:rFonts w:ascii="Arial" w:hAnsi="Arial"/>
              </w:rPr>
              <w:t>ue Triangles-------------------</w:t>
            </w:r>
            <w:r>
              <w:rPr>
                <w:rFonts w:ascii="Arial" w:hAnsi="Arial"/>
              </w:rPr>
              <w:t>-Chapter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 xml:space="preserve">Graphs of the Trig </w:t>
            </w:r>
            <w:r w:rsidR="00274862">
              <w:rPr>
                <w:rFonts w:ascii="Arial" w:hAnsi="Arial"/>
              </w:rPr>
              <w:t xml:space="preserve">Functions---------------------- </w:t>
            </w:r>
            <w:r>
              <w:rPr>
                <w:rFonts w:ascii="Arial" w:hAnsi="Arial"/>
              </w:rPr>
              <w:t>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w:t>
            </w:r>
            <w:r w:rsidR="00274862">
              <w:rPr>
                <w:rFonts w:ascii="Arial" w:hAnsi="Arial"/>
              </w:rPr>
              <w:t>als----------------------------</w:t>
            </w:r>
            <w:r>
              <w:rPr>
                <w:rFonts w:ascii="Arial" w:hAnsi="Arial"/>
              </w:rPr>
              <w:t>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w:t>
            </w:r>
            <w:r w:rsidR="00274862">
              <w:rPr>
                <w:rFonts w:ascii="Arial" w:hAnsi="Arial"/>
              </w:rPr>
              <w:t>d Logarithmic Functions--------</w:t>
            </w:r>
            <w:r>
              <w:rPr>
                <w:rFonts w:ascii="Arial" w:hAnsi="Arial"/>
              </w:rPr>
              <w:t>-Chapter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w:t>
            </w:r>
            <w:r w:rsidR="00274862">
              <w:rPr>
                <w:rFonts w:ascii="Arial" w:hAnsi="Arial"/>
              </w:rPr>
              <w:t>es of Systems of Equations-----</w:t>
            </w:r>
            <w:r>
              <w:rPr>
                <w:rFonts w:ascii="Arial" w:hAnsi="Arial"/>
              </w:rPr>
              <w:t>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w:t>
            </w:r>
            <w:r w:rsidR="00274862">
              <w:rPr>
                <w:rFonts w:ascii="Arial" w:hAnsi="Arial"/>
              </w:rPr>
              <w:t>-------------------------------</w:t>
            </w:r>
            <w:r>
              <w:rPr>
                <w:rFonts w:ascii="Arial" w:hAnsi="Arial"/>
              </w:rPr>
              <w:t>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w:t>
            </w:r>
            <w:r w:rsidR="00274862">
              <w:rPr>
                <w:rFonts w:ascii="Arial" w:hAnsi="Arial"/>
              </w:rPr>
              <w:t xml:space="preserve">------------------------------- </w:t>
            </w:r>
            <w:r>
              <w:rPr>
                <w:rFonts w:ascii="Arial" w:hAnsi="Arial"/>
              </w:rPr>
              <w:t>Chapter 18</w:t>
            </w:r>
          </w:p>
          <w:p w:rsidR="005127BD" w:rsidRDefault="005127BD">
            <w:pPr>
              <w:rPr>
                <w:rFonts w:ascii="Arial" w:hAnsi="Arial"/>
              </w:rPr>
            </w:pPr>
            <w:r>
              <w:rPr>
                <w:rFonts w:ascii="Arial" w:hAnsi="Arial"/>
              </w:rPr>
              <w:t>Complex Numbers----</w:t>
            </w:r>
            <w:r w:rsidR="00274862">
              <w:rPr>
                <w:rFonts w:ascii="Arial" w:hAnsi="Arial"/>
              </w:rPr>
              <w:t xml:space="preserve">------------------------------- </w:t>
            </w:r>
            <w:r>
              <w:rPr>
                <w:rFonts w:ascii="Arial" w:hAnsi="Arial"/>
              </w:rPr>
              <w:t>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 xml:space="preserve">cal Mathematics with Calculus, </w:t>
            </w:r>
            <w:r w:rsidR="00CC2566">
              <w:rPr>
                <w:rFonts w:ascii="Arial" w:hAnsi="Arial"/>
                <w:bCs/>
              </w:rPr>
              <w:t>10th</w:t>
            </w:r>
            <w:r>
              <w:rPr>
                <w:rFonts w:ascii="Arial" w:hAnsi="Arial"/>
                <w:bCs/>
              </w:rPr>
              <w:t xml:space="preserve"> Edition, Metric</w:t>
            </w:r>
            <w:r w:rsidR="005073AE">
              <w:rPr>
                <w:rFonts w:ascii="Arial" w:hAnsi="Arial"/>
                <w:bCs/>
              </w:rPr>
              <w:t>(SI)</w:t>
            </w:r>
            <w:r>
              <w:rPr>
                <w:rFonts w:ascii="Arial" w:hAnsi="Arial"/>
                <w:bCs/>
              </w:rPr>
              <w:t xml:space="preserve"> Version, </w:t>
            </w:r>
            <w:r w:rsidR="005127BD">
              <w:rPr>
                <w:rFonts w:ascii="Arial" w:hAnsi="Arial"/>
                <w:bCs/>
              </w:rPr>
              <w:t xml:space="preserve">bundled with </w:t>
            </w:r>
            <w:proofErr w:type="spellStart"/>
            <w:r w:rsidR="005127BD">
              <w:rPr>
                <w:rFonts w:ascii="Arial" w:hAnsi="Arial"/>
                <w:bCs/>
              </w:rPr>
              <w:t>MthXL</w:t>
            </w:r>
            <w:proofErr w:type="spellEnd"/>
            <w:r w:rsidR="005127BD">
              <w:rPr>
                <w:rFonts w:ascii="Arial" w:hAnsi="Arial"/>
                <w:bCs/>
              </w:rPr>
              <w:t xml:space="preserve">, </w:t>
            </w:r>
            <w:r>
              <w:rPr>
                <w:rFonts w:ascii="Arial" w:hAnsi="Arial"/>
                <w:bCs/>
              </w:rPr>
              <w:t>Washington</w:t>
            </w:r>
            <w:r w:rsidR="008C1710">
              <w:rPr>
                <w:rFonts w:ascii="Arial" w:hAnsi="Arial"/>
                <w:bCs/>
              </w:rPr>
              <w:t>. Pearson, 2014.</w:t>
            </w:r>
          </w:p>
          <w:p w:rsidR="00CA13DE" w:rsidRDefault="00CA13DE">
            <w:pPr>
              <w:rPr>
                <w:rFonts w:ascii="Arial" w:hAnsi="Arial"/>
              </w:rPr>
            </w:pPr>
          </w:p>
          <w:p w:rsidR="00CA13DE" w:rsidRDefault="00CA13DE" w:rsidP="00F76CBE">
            <w:pPr>
              <w:numPr>
                <w:ilvl w:val="0"/>
                <w:numId w:val="21"/>
              </w:numPr>
              <w:rPr>
                <w:rFonts w:ascii="Arial" w:hAnsi="Arial"/>
                <w:i/>
              </w:rPr>
            </w:pPr>
            <w:r>
              <w:rPr>
                <w:rFonts w:ascii="Arial" w:hAnsi="Arial"/>
              </w:rPr>
              <w:t xml:space="preserve">Calculator:  </w:t>
            </w:r>
            <w:r w:rsidR="00AC1AC1">
              <w:rPr>
                <w:rFonts w:ascii="Arial" w:hAnsi="Arial"/>
              </w:rPr>
              <w:t>(Recommended) SHARP Scientific Calculator EL-531</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686C88" w:rsidRDefault="00686C88" w:rsidP="00686C88">
      <w:pPr>
        <w:rPr>
          <w:rFonts w:ascii="Arial" w:hAnsi="Arial" w:cs="Arial"/>
        </w:rPr>
      </w:pPr>
    </w:p>
    <w:p w:rsidR="00686C88" w:rsidRDefault="00D7253E" w:rsidP="00686C88">
      <w:pPr>
        <w:rPr>
          <w:rFonts w:ascii="Arial" w:hAnsi="Arial" w:cs="Arial"/>
        </w:rPr>
      </w:pPr>
      <w:r>
        <w:rPr>
          <w:rFonts w:ascii="Arial" w:hAnsi="Arial" w:cs="Arial"/>
        </w:rPr>
        <w:t xml:space="preserve"> </w:t>
      </w:r>
      <w:r w:rsidR="00686C88"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Pr="00FA55A8"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FA55A8">
        <w:tc>
          <w:tcPr>
            <w:tcW w:w="0" w:type="auto"/>
            <w:gridSpan w:val="2"/>
          </w:tcPr>
          <w:p w:rsidR="00C63CCC" w:rsidRPr="00FA55A8" w:rsidRDefault="00C63CCC" w:rsidP="00993F78">
            <w:pPr>
              <w:rPr>
                <w:rFonts w:ascii="Arial" w:hAnsi="Arial" w:cs="Arial"/>
                <w:b/>
                <w:szCs w:val="24"/>
              </w:rPr>
            </w:pPr>
            <w:r w:rsidRPr="00FA55A8">
              <w:rPr>
                <w:rFonts w:ascii="Arial" w:hAnsi="Arial" w:cs="Arial"/>
                <w:b/>
                <w:szCs w:val="24"/>
              </w:rPr>
              <w:t>Course:  MTH 612</w:t>
            </w:r>
          </w:p>
        </w:tc>
        <w:tc>
          <w:tcPr>
            <w:tcW w:w="0" w:type="auto"/>
            <w:gridSpan w:val="2"/>
          </w:tcPr>
          <w:p w:rsidR="00C63CCC" w:rsidRPr="00FA55A8" w:rsidRDefault="00C63CCC" w:rsidP="00993F78">
            <w:pPr>
              <w:rPr>
                <w:rFonts w:ascii="Arial" w:hAnsi="Arial" w:cs="Arial"/>
                <w:b/>
                <w:szCs w:val="24"/>
              </w:rPr>
            </w:pPr>
          </w:p>
        </w:tc>
      </w:tr>
      <w:tr w:rsidR="00C63CCC" w:rsidRPr="00FA55A8">
        <w:tc>
          <w:tcPr>
            <w:tcW w:w="2448" w:type="dxa"/>
          </w:tcPr>
          <w:p w:rsidR="00C63CCC" w:rsidRPr="00FA55A8" w:rsidRDefault="00C63CCC" w:rsidP="00993F78">
            <w:pPr>
              <w:rPr>
                <w:rFonts w:ascii="Arial" w:hAnsi="Arial" w:cs="Arial"/>
                <w:b/>
                <w:szCs w:val="24"/>
              </w:rPr>
            </w:pPr>
            <w:r w:rsidRPr="00FA55A8">
              <w:rPr>
                <w:rFonts w:ascii="Arial" w:hAnsi="Arial" w:cs="Arial"/>
                <w:b/>
                <w:szCs w:val="24"/>
              </w:rPr>
              <w:t>Evaluation Device</w:t>
            </w:r>
          </w:p>
        </w:tc>
        <w:tc>
          <w:tcPr>
            <w:tcW w:w="3150" w:type="dxa"/>
            <w:gridSpan w:val="2"/>
          </w:tcPr>
          <w:p w:rsidR="00C63CCC" w:rsidRPr="00FA55A8" w:rsidRDefault="00C63CCC" w:rsidP="00993F78">
            <w:pPr>
              <w:rPr>
                <w:rFonts w:ascii="Arial" w:hAnsi="Arial" w:cs="Arial"/>
                <w:b/>
                <w:szCs w:val="24"/>
              </w:rPr>
            </w:pPr>
            <w:r w:rsidRPr="00FA55A8">
              <w:rPr>
                <w:rFonts w:ascii="Arial" w:hAnsi="Arial" w:cs="Arial"/>
                <w:b/>
                <w:szCs w:val="24"/>
              </w:rPr>
              <w:t>Topics Covered</w:t>
            </w:r>
          </w:p>
          <w:p w:rsidR="00C63CCC" w:rsidRPr="00FA55A8" w:rsidRDefault="00C63CCC" w:rsidP="00993F78">
            <w:pPr>
              <w:rPr>
                <w:rFonts w:ascii="Arial" w:hAnsi="Arial" w:cs="Arial"/>
                <w:bCs/>
                <w:szCs w:val="24"/>
              </w:rPr>
            </w:pPr>
            <w:r w:rsidRPr="00FA55A8">
              <w:rPr>
                <w:rFonts w:ascii="Arial" w:hAnsi="Arial" w:cs="Arial"/>
                <w:bCs/>
                <w:szCs w:val="24"/>
              </w:rPr>
              <w:t>(reference topic numbers from the course outline)</w:t>
            </w:r>
          </w:p>
        </w:tc>
        <w:tc>
          <w:tcPr>
            <w:tcW w:w="3258" w:type="dxa"/>
          </w:tcPr>
          <w:p w:rsidR="00C63CCC" w:rsidRPr="00FA55A8" w:rsidRDefault="00C63CCC" w:rsidP="00993F78">
            <w:pPr>
              <w:rPr>
                <w:rFonts w:ascii="Arial" w:hAnsi="Arial" w:cs="Arial"/>
                <w:b/>
                <w:szCs w:val="24"/>
              </w:rPr>
            </w:pPr>
            <w:r w:rsidRPr="00FA55A8">
              <w:rPr>
                <w:rFonts w:ascii="Arial" w:hAnsi="Arial" w:cs="Arial"/>
                <w:b/>
                <w:szCs w:val="24"/>
              </w:rPr>
              <w:t>% weight of Final Average</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1</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1, 3, 4, 5</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2</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2, 6, 7, 8</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3</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9, 10</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r w:rsidR="00C63CCC" w:rsidRPr="00FA55A8">
        <w:tc>
          <w:tcPr>
            <w:tcW w:w="2448" w:type="dxa"/>
          </w:tcPr>
          <w:p w:rsidR="00C63CCC" w:rsidRPr="00FA55A8" w:rsidRDefault="00C63CCC" w:rsidP="00993F78">
            <w:pPr>
              <w:rPr>
                <w:rFonts w:ascii="Arial" w:hAnsi="Arial" w:cs="Arial"/>
                <w:bCs/>
                <w:szCs w:val="24"/>
              </w:rPr>
            </w:pPr>
            <w:r w:rsidRPr="00FA55A8">
              <w:rPr>
                <w:rFonts w:ascii="Arial" w:hAnsi="Arial" w:cs="Arial"/>
                <w:bCs/>
                <w:szCs w:val="24"/>
              </w:rPr>
              <w:t>Test 4</w:t>
            </w:r>
          </w:p>
        </w:tc>
        <w:tc>
          <w:tcPr>
            <w:tcW w:w="3150" w:type="dxa"/>
            <w:gridSpan w:val="2"/>
          </w:tcPr>
          <w:p w:rsidR="00C63CCC" w:rsidRPr="00FA55A8" w:rsidRDefault="00C63CCC" w:rsidP="00993F78">
            <w:pPr>
              <w:rPr>
                <w:rFonts w:ascii="Arial" w:hAnsi="Arial" w:cs="Arial"/>
                <w:bCs/>
                <w:szCs w:val="24"/>
              </w:rPr>
            </w:pPr>
            <w:r w:rsidRPr="00FA55A8">
              <w:rPr>
                <w:rFonts w:ascii="Arial" w:hAnsi="Arial" w:cs="Arial"/>
                <w:bCs/>
                <w:szCs w:val="24"/>
              </w:rPr>
              <w:t>11, 12, 13</w:t>
            </w:r>
          </w:p>
        </w:tc>
        <w:tc>
          <w:tcPr>
            <w:tcW w:w="3258" w:type="dxa"/>
          </w:tcPr>
          <w:p w:rsidR="00C63CCC" w:rsidRPr="00FA55A8" w:rsidRDefault="00C63CCC" w:rsidP="00993F78">
            <w:pPr>
              <w:rPr>
                <w:rFonts w:ascii="Arial" w:hAnsi="Arial" w:cs="Arial"/>
                <w:bCs/>
                <w:szCs w:val="24"/>
              </w:rPr>
            </w:pPr>
            <w:r w:rsidRPr="00FA55A8">
              <w:rPr>
                <w:rFonts w:ascii="Arial" w:hAnsi="Arial" w:cs="Arial"/>
                <w:bCs/>
                <w:szCs w:val="24"/>
              </w:rPr>
              <w:t>25%</w:t>
            </w:r>
          </w:p>
        </w:tc>
      </w:tr>
    </w:tbl>
    <w:p w:rsidR="005073AE" w:rsidRPr="00FA55A8"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p w:rsidR="00686C88" w:rsidRDefault="00686C88" w:rsidP="00CA13DE">
      <w:pPr>
        <w:rPr>
          <w:rFonts w:ascii="Arial" w:hAnsi="Arial" w:cs="Arial"/>
        </w:rPr>
      </w:pPr>
    </w:p>
    <w:tbl>
      <w:tblPr>
        <w:tblW w:w="0" w:type="auto"/>
        <w:tblLayout w:type="fixed"/>
        <w:tblLook w:val="0000" w:firstRow="0" w:lastRow="0" w:firstColumn="0" w:lastColumn="0" w:noHBand="0" w:noVBand="0"/>
      </w:tblPr>
      <w:tblGrid>
        <w:gridCol w:w="18"/>
        <w:gridCol w:w="657"/>
        <w:gridCol w:w="7506"/>
        <w:gridCol w:w="675"/>
      </w:tblGrid>
      <w:tr w:rsidR="00CA13DE" w:rsidRPr="00722D86">
        <w:trPr>
          <w:cantSplit/>
          <w:trHeight w:val="423"/>
        </w:trPr>
        <w:tc>
          <w:tcPr>
            <w:tcW w:w="675" w:type="dxa"/>
            <w:gridSpan w:val="2"/>
          </w:tcPr>
          <w:p w:rsidR="00CA13DE" w:rsidRPr="00722D86" w:rsidRDefault="00393B79">
            <w:pPr>
              <w:rPr>
                <w:rFonts w:ascii="Arial" w:hAnsi="Arial" w:cs="Arial"/>
                <w:b/>
              </w:rPr>
            </w:pPr>
            <w:r w:rsidRPr="00722D86">
              <w:rPr>
                <w:rFonts w:ascii="Arial" w:hAnsi="Arial" w:cs="Arial"/>
                <w:b/>
              </w:rPr>
              <w:lastRenderedPageBreak/>
              <w:t>VI.</w:t>
            </w:r>
          </w:p>
        </w:tc>
        <w:tc>
          <w:tcPr>
            <w:tcW w:w="8181" w:type="dxa"/>
            <w:gridSpan w:val="2"/>
          </w:tcPr>
          <w:p w:rsidR="00CA13DE" w:rsidRPr="00722D86" w:rsidRDefault="00CA13DE">
            <w:pPr>
              <w:rPr>
                <w:rFonts w:ascii="Arial" w:hAnsi="Arial" w:cs="Arial"/>
                <w:b/>
              </w:rPr>
            </w:pPr>
            <w:r w:rsidRPr="00722D86">
              <w:rPr>
                <w:rFonts w:ascii="Arial" w:hAnsi="Arial" w:cs="Arial"/>
                <w:b/>
              </w:rPr>
              <w:t>SPECIAL NOTES:</w:t>
            </w:r>
          </w:p>
          <w:p w:rsidR="00CA13DE" w:rsidRPr="00722D86" w:rsidRDefault="00CA13DE">
            <w:pPr>
              <w:rPr>
                <w:rFonts w:ascii="Arial" w:hAnsi="Arial" w:cs="Arial"/>
              </w:rPr>
            </w:pPr>
          </w:p>
        </w:tc>
      </w:tr>
      <w:tr w:rsidR="00393B79" w:rsidRPr="00722D86">
        <w:trPr>
          <w:gridBefore w:val="1"/>
          <w:gridAfter w:val="1"/>
          <w:wBefore w:w="18" w:type="dxa"/>
          <w:wAfter w:w="675" w:type="dxa"/>
          <w:cantSplit/>
        </w:trPr>
        <w:tc>
          <w:tcPr>
            <w:tcW w:w="8163" w:type="dxa"/>
            <w:gridSpan w:val="2"/>
          </w:tcPr>
          <w:p w:rsidR="00393B79" w:rsidRPr="00722D86" w:rsidRDefault="00393B79" w:rsidP="00E22C5F">
            <w:pPr>
              <w:rPr>
                <w:rFonts w:ascii="Arial" w:hAnsi="Arial" w:cs="Arial"/>
                <w:szCs w:val="24"/>
              </w:rPr>
            </w:pPr>
            <w:r w:rsidRPr="00722D86">
              <w:rPr>
                <w:rFonts w:ascii="Arial" w:hAnsi="Arial" w:cs="Arial"/>
                <w:szCs w:val="24"/>
              </w:rPr>
              <w:t>Attendance:</w:t>
            </w:r>
          </w:p>
          <w:p w:rsidR="00393B79" w:rsidRPr="00722D86" w:rsidRDefault="00393B79" w:rsidP="00E22C5F">
            <w:pPr>
              <w:rPr>
                <w:rFonts w:ascii="Arial" w:hAnsi="Arial" w:cs="Arial"/>
                <w:szCs w:val="24"/>
              </w:rPr>
            </w:pPr>
            <w:smartTag w:uri="urn:schemas-microsoft-com:office:smarttags" w:element="place">
              <w:smartTag w:uri="urn:schemas-microsoft-com:office:smarttags" w:element="PlaceName">
                <w:r w:rsidRPr="00722D86">
                  <w:rPr>
                    <w:rFonts w:ascii="Arial" w:hAnsi="Arial" w:cs="Arial"/>
                    <w:szCs w:val="24"/>
                  </w:rPr>
                  <w:t>Sault</w:t>
                </w:r>
              </w:smartTag>
              <w:r w:rsidRPr="00722D86">
                <w:rPr>
                  <w:rFonts w:ascii="Arial" w:hAnsi="Arial" w:cs="Arial"/>
                  <w:szCs w:val="24"/>
                </w:rPr>
                <w:t xml:space="preserve"> </w:t>
              </w:r>
              <w:smartTag w:uri="urn:schemas-microsoft-com:office:smarttags" w:element="PlaceType">
                <w:r w:rsidRPr="00722D86">
                  <w:rPr>
                    <w:rFonts w:ascii="Arial" w:hAnsi="Arial" w:cs="Arial"/>
                    <w:szCs w:val="24"/>
                  </w:rPr>
                  <w:t>College</w:t>
                </w:r>
              </w:smartTag>
            </w:smartTag>
            <w:r w:rsidRPr="00722D8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DF9" w:rsidRPr="00722D86" w:rsidRDefault="00043DF9" w:rsidP="00E22C5F">
            <w:pPr>
              <w:rPr>
                <w:rFonts w:ascii="Arial" w:hAnsi="Arial" w:cs="Arial"/>
                <w:szCs w:val="24"/>
              </w:rPr>
            </w:pPr>
          </w:p>
          <w:p w:rsidR="00043DF9" w:rsidRPr="00722D86" w:rsidRDefault="00043DF9" w:rsidP="00E22C5F">
            <w:pPr>
              <w:rPr>
                <w:rFonts w:ascii="Arial" w:hAnsi="Arial" w:cs="Arial"/>
                <w:szCs w:val="24"/>
              </w:rPr>
            </w:pPr>
            <w:r w:rsidRPr="00722D86">
              <w:rPr>
                <w:rFonts w:ascii="Arial" w:hAnsi="Arial" w:cs="Arial"/>
                <w:szCs w:val="24"/>
              </w:rPr>
              <w:t>Electronic Devices:</w:t>
            </w:r>
          </w:p>
          <w:p w:rsidR="00043DF9" w:rsidRPr="00722D86" w:rsidRDefault="00043DF9" w:rsidP="00E22C5F">
            <w:pPr>
              <w:rPr>
                <w:rFonts w:ascii="Arial" w:hAnsi="Arial" w:cs="Arial"/>
                <w:szCs w:val="24"/>
              </w:rPr>
            </w:pPr>
            <w:r w:rsidRPr="00722D86">
              <w:rPr>
                <w:rFonts w:ascii="Arial" w:hAnsi="Arial" w:cs="Arial"/>
                <w:szCs w:val="24"/>
              </w:rPr>
              <w:t xml:space="preserve">Personal use of electronic devices such as cell phones, iPods, MP3 players, tablets, laptop computers </w:t>
            </w:r>
            <w:r w:rsidR="006F0706">
              <w:rPr>
                <w:rFonts w:ascii="Arial" w:hAnsi="Arial" w:cs="Arial"/>
                <w:szCs w:val="24"/>
              </w:rPr>
              <w:t>etc. during class is prohibited except as indicated in the addendum below.</w:t>
            </w:r>
          </w:p>
          <w:p w:rsidR="00393B79" w:rsidRPr="00722D86" w:rsidRDefault="00393B79" w:rsidP="00E22C5F">
            <w:pPr>
              <w:rPr>
                <w:rFonts w:ascii="Arial" w:hAnsi="Arial" w:cs="Arial"/>
                <w:szCs w:val="24"/>
              </w:rPr>
            </w:pPr>
          </w:p>
        </w:tc>
      </w:tr>
    </w:tbl>
    <w:p w:rsidR="00393B79" w:rsidRDefault="00393B79"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F76CBE" w:rsidRDefault="00F76CBE" w:rsidP="00393B79"/>
    <w:p w:rsidR="005A69B7" w:rsidRDefault="005A69B7" w:rsidP="00393B79"/>
    <w:p w:rsidR="00F76CBE" w:rsidRDefault="00F76CBE" w:rsidP="00393B79"/>
    <w:p w:rsidR="00F76CBE" w:rsidRDefault="00F76CBE" w:rsidP="00393B79"/>
    <w:p w:rsidR="00393B79" w:rsidRDefault="00393B79" w:rsidP="00393B79"/>
    <w:p w:rsidR="005A69B7" w:rsidRDefault="00CE6206" w:rsidP="005A69B7">
      <w:pPr>
        <w:rPr>
          <w:rFonts w:ascii="Arial" w:hAnsi="Arial" w:cs="Arial"/>
          <w:b/>
          <w:szCs w:val="24"/>
        </w:rPr>
      </w:pPr>
      <w:r>
        <w:rPr>
          <w:rFonts w:ascii="Arial" w:hAnsi="Arial" w:cs="Arial"/>
          <w:b/>
          <w:szCs w:val="24"/>
        </w:rPr>
        <w:t>VII.</w:t>
      </w:r>
      <w:r>
        <w:rPr>
          <w:rFonts w:ascii="Arial" w:hAnsi="Arial" w:cs="Arial"/>
          <w:b/>
          <w:szCs w:val="24"/>
        </w:rPr>
        <w:tab/>
        <w:t>COURSE OUTLINE ADDENDUM:</w:t>
      </w:r>
    </w:p>
    <w:p w:rsidR="00620A2E" w:rsidRDefault="00620A2E" w:rsidP="005A69B7">
      <w:pPr>
        <w:rPr>
          <w:rFonts w:ascii="Arial" w:hAnsi="Arial" w:cs="Arial"/>
          <w:b/>
          <w:szCs w:val="24"/>
        </w:rPr>
      </w:pPr>
    </w:p>
    <w:p w:rsidR="00686C88" w:rsidRDefault="00686C88" w:rsidP="005A69B7">
      <w:pPr>
        <w:rPr>
          <w:rFonts w:ascii="Arial" w:hAnsi="Arial" w:cs="Arial"/>
          <w:b/>
          <w:szCs w:val="24"/>
        </w:rPr>
      </w:pPr>
    </w:p>
    <w:tbl>
      <w:tblPr>
        <w:tblW w:w="10632" w:type="dxa"/>
        <w:tblInd w:w="-601" w:type="dxa"/>
        <w:tblLayout w:type="fixed"/>
        <w:tblLook w:val="0000" w:firstRow="0" w:lastRow="0" w:firstColumn="0" w:lastColumn="0" w:noHBand="0" w:noVBand="0"/>
      </w:tblPr>
      <w:tblGrid>
        <w:gridCol w:w="567"/>
        <w:gridCol w:w="10065"/>
      </w:tblGrid>
      <w:tr w:rsidR="00686C88" w:rsidRPr="00B85227" w:rsidTr="00711DF8">
        <w:trPr>
          <w:cantSplit/>
        </w:trPr>
        <w:tc>
          <w:tcPr>
            <w:tcW w:w="567" w:type="dxa"/>
          </w:tcPr>
          <w:p w:rsidR="00686C88" w:rsidRDefault="00686C88" w:rsidP="00711DF8">
            <w:pPr>
              <w:rPr>
                <w:rFonts w:ascii="Arial" w:hAnsi="Arial"/>
              </w:rPr>
            </w:pPr>
            <w:r>
              <w:rPr>
                <w:rFonts w:ascii="Arial" w:hAnsi="Arial"/>
              </w:rPr>
              <w:t>1.</w:t>
            </w:r>
          </w:p>
        </w:tc>
        <w:tc>
          <w:tcPr>
            <w:tcW w:w="10065" w:type="dxa"/>
          </w:tcPr>
          <w:p w:rsidR="00686C88" w:rsidRPr="00B85227" w:rsidRDefault="00686C88" w:rsidP="00711DF8">
            <w:pPr>
              <w:rPr>
                <w:rFonts w:ascii="Arial" w:hAnsi="Arial"/>
              </w:rPr>
            </w:pPr>
            <w:r w:rsidRPr="00B85227">
              <w:rPr>
                <w:rFonts w:ascii="Arial" w:hAnsi="Arial"/>
                <w:u w:val="single"/>
              </w:rPr>
              <w:t>Course Outline Amendments</w:t>
            </w:r>
            <w:r w:rsidRPr="00B85227">
              <w:rPr>
                <w:rFonts w:ascii="Arial" w:hAnsi="Arial"/>
              </w:rPr>
              <w:t>:</w:t>
            </w:r>
          </w:p>
          <w:p w:rsidR="00686C88" w:rsidRPr="00B85227" w:rsidRDefault="00686C88" w:rsidP="00711DF8">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2.</w:t>
            </w:r>
          </w:p>
        </w:tc>
        <w:tc>
          <w:tcPr>
            <w:tcW w:w="10065" w:type="dxa"/>
          </w:tcPr>
          <w:p w:rsidR="00686C88" w:rsidRPr="00B85227" w:rsidRDefault="00686C88" w:rsidP="00711DF8">
            <w:pPr>
              <w:rPr>
                <w:rFonts w:ascii="Arial" w:hAnsi="Arial"/>
              </w:rPr>
            </w:pPr>
            <w:r w:rsidRPr="00B85227">
              <w:rPr>
                <w:rFonts w:ascii="Arial" w:hAnsi="Arial"/>
                <w:u w:val="single"/>
              </w:rPr>
              <w:t>Retention of Course Outlines</w:t>
            </w:r>
            <w:r w:rsidRPr="00B85227">
              <w:rPr>
                <w:rFonts w:ascii="Arial" w:hAnsi="Arial"/>
              </w:rPr>
              <w:t>:</w:t>
            </w:r>
          </w:p>
          <w:p w:rsidR="00686C88" w:rsidRPr="00B85227" w:rsidRDefault="00686C88" w:rsidP="00711DF8">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lastRenderedPageBreak/>
              <w:t>3.</w:t>
            </w:r>
          </w:p>
        </w:tc>
        <w:tc>
          <w:tcPr>
            <w:tcW w:w="10065" w:type="dxa"/>
          </w:tcPr>
          <w:p w:rsidR="00686C88" w:rsidRPr="00B85227" w:rsidRDefault="00686C88" w:rsidP="00711DF8">
            <w:pPr>
              <w:rPr>
                <w:rFonts w:ascii="Arial" w:hAnsi="Arial"/>
                <w:b/>
              </w:rPr>
            </w:pPr>
            <w:r w:rsidRPr="00B85227">
              <w:rPr>
                <w:rFonts w:ascii="Arial" w:hAnsi="Arial"/>
                <w:u w:val="single"/>
              </w:rPr>
              <w:t>Prior Learning Assessment</w:t>
            </w:r>
            <w:r w:rsidRPr="00B85227">
              <w:rPr>
                <w:rFonts w:ascii="Arial" w:hAnsi="Arial"/>
                <w:b/>
              </w:rPr>
              <w:t>:</w:t>
            </w:r>
          </w:p>
          <w:p w:rsidR="00686C88" w:rsidRPr="00B85227" w:rsidRDefault="00686C88" w:rsidP="00711DF8">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686C88" w:rsidRPr="00B85227" w:rsidRDefault="00686C88" w:rsidP="00711DF8">
            <w:pPr>
              <w:rPr>
                <w:rFonts w:ascii="Arial" w:hAnsi="Arial"/>
              </w:rPr>
            </w:pPr>
          </w:p>
          <w:p w:rsidR="00686C88" w:rsidRDefault="00686C88" w:rsidP="00711DF8">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w:t>
            </w:r>
            <w:r w:rsidR="001D2DD7">
              <w:rPr>
                <w:rFonts w:ascii="Arial" w:hAnsi="Arial" w:cs="Arial"/>
              </w:rPr>
              <w:t>dent Services</w:t>
            </w:r>
            <w:r w:rsidRPr="00785C12">
              <w:rPr>
                <w:rFonts w:ascii="Arial" w:hAnsi="Arial" w:cs="Arial"/>
              </w:rPr>
              <w:t xml:space="preserve"> can provide information regarding the Prior Learning Assessment and Recognition policy or it can be viewed on the student portal.</w:t>
            </w:r>
          </w:p>
          <w:p w:rsidR="00686C88" w:rsidRPr="00B85227" w:rsidRDefault="00686C88" w:rsidP="00711DF8">
            <w:pPr>
              <w:rPr>
                <w:rFonts w:ascii="Arial" w:hAnsi="Arial"/>
              </w:rPr>
            </w:pPr>
          </w:p>
          <w:p w:rsidR="00686C88" w:rsidRPr="00B85227" w:rsidRDefault="00686C88" w:rsidP="00711DF8">
            <w:pPr>
              <w:rPr>
                <w:rFonts w:ascii="Arial" w:hAnsi="Arial"/>
              </w:rPr>
            </w:pPr>
            <w:r w:rsidRPr="00B85227">
              <w:rPr>
                <w:rFonts w:ascii="Arial" w:hAnsi="Arial"/>
              </w:rPr>
              <w:t>Substitute course information is available in the Registrar's office.</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4.</w:t>
            </w:r>
          </w:p>
        </w:tc>
        <w:tc>
          <w:tcPr>
            <w:tcW w:w="10065" w:type="dxa"/>
          </w:tcPr>
          <w:p w:rsidR="00686C88" w:rsidRPr="002D240A" w:rsidRDefault="00686C88" w:rsidP="00711DF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86C88" w:rsidRDefault="00686C88" w:rsidP="00711DF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sidR="001D2DD7">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5.</w:t>
            </w:r>
          </w:p>
        </w:tc>
        <w:tc>
          <w:tcPr>
            <w:tcW w:w="10065" w:type="dxa"/>
          </w:tcPr>
          <w:p w:rsidR="00686C88" w:rsidRPr="00B85227" w:rsidRDefault="00686C88" w:rsidP="00711DF8">
            <w:pPr>
              <w:rPr>
                <w:rFonts w:ascii="Arial" w:hAnsi="Arial"/>
                <w:u w:val="single"/>
              </w:rPr>
            </w:pPr>
            <w:r w:rsidRPr="00B85227">
              <w:rPr>
                <w:rFonts w:ascii="Arial" w:hAnsi="Arial"/>
                <w:u w:val="single"/>
              </w:rPr>
              <w:t>Communication:</w:t>
            </w:r>
          </w:p>
          <w:p w:rsidR="00686C88" w:rsidRPr="00B85227" w:rsidRDefault="00686C88" w:rsidP="00711DF8">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6.</w:t>
            </w:r>
          </w:p>
        </w:tc>
        <w:tc>
          <w:tcPr>
            <w:tcW w:w="10065" w:type="dxa"/>
          </w:tcPr>
          <w:p w:rsidR="00686C88" w:rsidRPr="00B85227" w:rsidRDefault="00686C88" w:rsidP="00711DF8">
            <w:pPr>
              <w:rPr>
                <w:rFonts w:ascii="Arial" w:hAnsi="Arial"/>
              </w:rPr>
            </w:pPr>
            <w:r w:rsidRPr="00B85227">
              <w:rPr>
                <w:rFonts w:ascii="Arial" w:hAnsi="Arial"/>
                <w:u w:val="single"/>
              </w:rPr>
              <w:t>Accessibility Services</w:t>
            </w:r>
            <w:r w:rsidRPr="00B85227">
              <w:rPr>
                <w:rFonts w:ascii="Arial" w:hAnsi="Arial"/>
              </w:rPr>
              <w:t>:</w:t>
            </w:r>
          </w:p>
          <w:p w:rsidR="00686C88" w:rsidRDefault="00686C88" w:rsidP="00711DF8">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686C88" w:rsidRPr="00B85227" w:rsidRDefault="00686C88" w:rsidP="00711DF8">
            <w:pPr>
              <w:rPr>
                <w:rFonts w:ascii="Arial" w:hAnsi="Arial"/>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lastRenderedPageBreak/>
              <w:t>7.</w:t>
            </w:r>
          </w:p>
        </w:tc>
        <w:tc>
          <w:tcPr>
            <w:tcW w:w="10065" w:type="dxa"/>
          </w:tcPr>
          <w:p w:rsidR="00686C88" w:rsidRDefault="00686C88" w:rsidP="00711DF8">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686C88" w:rsidRPr="00785C12" w:rsidRDefault="00686C88" w:rsidP="00711DF8">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686C88" w:rsidRPr="00B85227" w:rsidRDefault="00686C88" w:rsidP="00711DF8">
            <w:pPr>
              <w:rPr>
                <w:rFonts w:ascii="Arial" w:hAnsi="Arial"/>
                <w:u w:val="single"/>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8.</w:t>
            </w:r>
          </w:p>
        </w:tc>
        <w:tc>
          <w:tcPr>
            <w:tcW w:w="10065" w:type="dxa"/>
          </w:tcPr>
          <w:p w:rsidR="00686C88" w:rsidRDefault="00686C88" w:rsidP="00711DF8">
            <w:pPr>
              <w:rPr>
                <w:rFonts w:ascii="Arial" w:hAnsi="Arial" w:cs="Arial"/>
              </w:rPr>
            </w:pPr>
            <w:r>
              <w:rPr>
                <w:rFonts w:ascii="Arial" w:hAnsi="Arial" w:cs="Arial"/>
                <w:u w:val="single"/>
              </w:rPr>
              <w:t>Academic Dishonesty</w:t>
            </w:r>
            <w:r>
              <w:rPr>
                <w:rFonts w:ascii="Arial" w:hAnsi="Arial" w:cs="Arial"/>
              </w:rPr>
              <w:t>:</w:t>
            </w:r>
          </w:p>
          <w:p w:rsidR="00686C88" w:rsidRDefault="00686C88" w:rsidP="00711DF8">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686C88" w:rsidRPr="00B85227" w:rsidRDefault="00686C88" w:rsidP="00711DF8">
            <w:pPr>
              <w:rPr>
                <w:rFonts w:ascii="Arial" w:hAnsi="Arial"/>
              </w:rPr>
            </w:pPr>
          </w:p>
        </w:tc>
      </w:tr>
      <w:tr w:rsidR="00686C88" w:rsidRPr="00B85227" w:rsidTr="00711DF8">
        <w:trPr>
          <w:cantSplit/>
        </w:trPr>
        <w:tc>
          <w:tcPr>
            <w:tcW w:w="567" w:type="dxa"/>
          </w:tcPr>
          <w:p w:rsidR="00686C88" w:rsidRDefault="00686C88" w:rsidP="00711DF8">
            <w:pPr>
              <w:rPr>
                <w:rFonts w:ascii="Arial" w:hAnsi="Arial"/>
              </w:rPr>
            </w:pPr>
            <w:r>
              <w:rPr>
                <w:rFonts w:ascii="Arial" w:hAnsi="Arial"/>
              </w:rPr>
              <w:t>9.</w:t>
            </w:r>
          </w:p>
        </w:tc>
        <w:tc>
          <w:tcPr>
            <w:tcW w:w="10065" w:type="dxa"/>
          </w:tcPr>
          <w:p w:rsidR="00686C88" w:rsidRPr="00B85227" w:rsidRDefault="00686C88" w:rsidP="00711DF8">
            <w:pPr>
              <w:rPr>
                <w:rFonts w:ascii="Arial" w:hAnsi="Arial" w:cs="Arial"/>
                <w:szCs w:val="24"/>
                <w:u w:val="single"/>
              </w:rPr>
            </w:pPr>
            <w:r w:rsidRPr="00B85227">
              <w:rPr>
                <w:rFonts w:ascii="Arial" w:hAnsi="Arial" w:cs="Arial"/>
                <w:szCs w:val="24"/>
                <w:u w:val="single"/>
              </w:rPr>
              <w:t>Tuition Default:</w:t>
            </w:r>
          </w:p>
          <w:p w:rsidR="00686C88" w:rsidRPr="00B85227" w:rsidRDefault="00686C88" w:rsidP="00711DF8">
            <w:pPr>
              <w:rPr>
                <w:rFonts w:ascii="Arial" w:hAnsi="Arial" w:cs="Arial"/>
                <w:iCs/>
                <w:szCs w:val="24"/>
              </w:rPr>
            </w:pPr>
            <w:r w:rsidRPr="00B85227">
              <w:rPr>
                <w:rFonts w:ascii="Arial" w:hAnsi="Arial" w:cs="Arial"/>
                <w:szCs w:val="24"/>
              </w:rPr>
              <w:t>Stu</w:t>
            </w:r>
            <w:r w:rsidRPr="00B85227">
              <w:rPr>
                <w:rFonts w:ascii="Arial" w:hAnsi="Arial" w:cs="Arial"/>
                <w:iCs/>
                <w:szCs w:val="24"/>
              </w:rPr>
              <w:t>dents who have defaulted on the payment of tuit</w:t>
            </w:r>
            <w:r w:rsidR="001D2DD7">
              <w:rPr>
                <w:rFonts w:ascii="Arial" w:hAnsi="Arial" w:cs="Arial"/>
                <w:iCs/>
                <w:szCs w:val="24"/>
              </w:rPr>
              <w:t>ion (</w:t>
            </w:r>
            <w:r w:rsidRPr="00B85227">
              <w:rPr>
                <w:rFonts w:ascii="Arial" w:hAnsi="Arial" w:cs="Arial"/>
                <w:iCs/>
                <w:szCs w:val="24"/>
              </w:rPr>
              <w:t xml:space="preserve">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86C88" w:rsidRPr="00B85227" w:rsidRDefault="00686C88" w:rsidP="00711DF8">
            <w:pPr>
              <w:rPr>
                <w:rFonts w:ascii="Arial" w:hAnsi="Arial"/>
              </w:rPr>
            </w:pPr>
          </w:p>
        </w:tc>
      </w:tr>
    </w:tbl>
    <w:p w:rsidR="00686C88" w:rsidRPr="00722D86" w:rsidRDefault="00686C88" w:rsidP="005A69B7">
      <w:pPr>
        <w:rPr>
          <w:rFonts w:ascii="Arial" w:hAnsi="Arial" w:cs="Arial"/>
          <w:b/>
          <w:szCs w:val="24"/>
        </w:rPr>
      </w:pPr>
    </w:p>
    <w:sectPr w:rsidR="00686C88" w:rsidRPr="00722D86" w:rsidSect="008F6C87">
      <w:headerReference w:type="default" r:id="rId1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59" w:rsidRDefault="00446159">
      <w:r>
        <w:separator/>
      </w:r>
    </w:p>
  </w:endnote>
  <w:endnote w:type="continuationSeparator" w:id="0">
    <w:p w:rsidR="00446159" w:rsidRDefault="0044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59" w:rsidRDefault="00446159">
      <w:r>
        <w:separator/>
      </w:r>
    </w:p>
  </w:footnote>
  <w:footnote w:type="continuationSeparator" w:id="0">
    <w:p w:rsidR="00446159" w:rsidRDefault="00446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59" w:rsidRPr="00275434" w:rsidRDefault="00446159">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F13A5C">
      <w:rPr>
        <w:rStyle w:val="PageNumber"/>
        <w:noProof/>
      </w:rPr>
      <w:t>2</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65"/>
    <w:rsid w:val="00043DF9"/>
    <w:rsid w:val="000C49A4"/>
    <w:rsid w:val="000C77BF"/>
    <w:rsid w:val="001C69D1"/>
    <w:rsid w:val="001D2DD7"/>
    <w:rsid w:val="00274862"/>
    <w:rsid w:val="00275434"/>
    <w:rsid w:val="00277339"/>
    <w:rsid w:val="002A4339"/>
    <w:rsid w:val="002D2BF2"/>
    <w:rsid w:val="00302C63"/>
    <w:rsid w:val="003741DD"/>
    <w:rsid w:val="003871D1"/>
    <w:rsid w:val="00393B79"/>
    <w:rsid w:val="00395DA7"/>
    <w:rsid w:val="003A6EEB"/>
    <w:rsid w:val="003B16DD"/>
    <w:rsid w:val="00446159"/>
    <w:rsid w:val="005073AE"/>
    <w:rsid w:val="005127BD"/>
    <w:rsid w:val="005142D7"/>
    <w:rsid w:val="0053047C"/>
    <w:rsid w:val="005A69B7"/>
    <w:rsid w:val="00620A2E"/>
    <w:rsid w:val="00642D8F"/>
    <w:rsid w:val="00661710"/>
    <w:rsid w:val="00667BF3"/>
    <w:rsid w:val="00686C88"/>
    <w:rsid w:val="00695BD4"/>
    <w:rsid w:val="006D4129"/>
    <w:rsid w:val="006F0706"/>
    <w:rsid w:val="00711A11"/>
    <w:rsid w:val="00722D86"/>
    <w:rsid w:val="007328C5"/>
    <w:rsid w:val="0074005C"/>
    <w:rsid w:val="008149DA"/>
    <w:rsid w:val="00872BDA"/>
    <w:rsid w:val="00896161"/>
    <w:rsid w:val="008C1710"/>
    <w:rsid w:val="008C5B5E"/>
    <w:rsid w:val="008F6731"/>
    <w:rsid w:val="008F6C87"/>
    <w:rsid w:val="00993F78"/>
    <w:rsid w:val="00997257"/>
    <w:rsid w:val="009E1BFC"/>
    <w:rsid w:val="00A44C17"/>
    <w:rsid w:val="00A626C1"/>
    <w:rsid w:val="00AC1AC1"/>
    <w:rsid w:val="00B65AD5"/>
    <w:rsid w:val="00BE687C"/>
    <w:rsid w:val="00C63CCC"/>
    <w:rsid w:val="00C72D8C"/>
    <w:rsid w:val="00C82179"/>
    <w:rsid w:val="00C84C65"/>
    <w:rsid w:val="00CA13DE"/>
    <w:rsid w:val="00CC2566"/>
    <w:rsid w:val="00CE3E5C"/>
    <w:rsid w:val="00CE6206"/>
    <w:rsid w:val="00D502D4"/>
    <w:rsid w:val="00D7253E"/>
    <w:rsid w:val="00E22C5F"/>
    <w:rsid w:val="00E33A3F"/>
    <w:rsid w:val="00E562D8"/>
    <w:rsid w:val="00EB3301"/>
    <w:rsid w:val="00F13A5C"/>
    <w:rsid w:val="00F309E8"/>
    <w:rsid w:val="00F76CBE"/>
    <w:rsid w:val="00FA5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46159"/>
    <w:rPr>
      <w:rFonts w:ascii="Tahoma" w:hAnsi="Tahoma" w:cs="Tahoma"/>
      <w:sz w:val="16"/>
      <w:szCs w:val="16"/>
    </w:rPr>
  </w:style>
  <w:style w:type="character" w:customStyle="1" w:styleId="BalloonTextChar">
    <w:name w:val="Balloon Text Char"/>
    <w:basedOn w:val="DefaultParagraphFont"/>
    <w:link w:val="BalloonText"/>
    <w:rsid w:val="00446159"/>
    <w:rPr>
      <w:rFonts w:ascii="Tahoma" w:hAnsi="Tahoma" w:cs="Tahoma"/>
      <w:sz w:val="16"/>
      <w:szCs w:val="16"/>
      <w:lang w:val="en-US" w:eastAsia="en-US"/>
    </w:rPr>
  </w:style>
  <w:style w:type="paragraph" w:styleId="ListParagraph">
    <w:name w:val="List Paragraph"/>
    <w:basedOn w:val="Normal"/>
    <w:uiPriority w:val="34"/>
    <w:qFormat/>
    <w:rsid w:val="0062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9125">
      <w:bodyDiv w:val="1"/>
      <w:marLeft w:val="0"/>
      <w:marRight w:val="0"/>
      <w:marTop w:val="0"/>
      <w:marBottom w:val="0"/>
      <w:divBdr>
        <w:top w:val="none" w:sz="0" w:space="0" w:color="auto"/>
        <w:left w:val="none" w:sz="0" w:space="0" w:color="auto"/>
        <w:bottom w:val="none" w:sz="0" w:space="0" w:color="auto"/>
        <w:right w:val="none" w:sz="0" w:space="0" w:color="auto"/>
      </w:divBdr>
    </w:div>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61E2D-0996-4253-964F-5DEDFC845A04}"/>
</file>

<file path=customXml/itemProps2.xml><?xml version="1.0" encoding="utf-8"?>
<ds:datastoreItem xmlns:ds="http://schemas.openxmlformats.org/officeDocument/2006/customXml" ds:itemID="{D4C97DBA-0AFC-4203-B709-13228F166F79}"/>
</file>

<file path=customXml/itemProps3.xml><?xml version="1.0" encoding="utf-8"?>
<ds:datastoreItem xmlns:ds="http://schemas.openxmlformats.org/officeDocument/2006/customXml" ds:itemID="{92D98723-D26E-45E5-A6E2-A608822555C8}"/>
</file>

<file path=docProps/app.xml><?xml version="1.0" encoding="utf-8"?>
<Properties xmlns="http://schemas.openxmlformats.org/officeDocument/2006/extended-properties" xmlns:vt="http://schemas.openxmlformats.org/officeDocument/2006/docPropsVTypes">
  <Template>Normal.dotm</Template>
  <TotalTime>0</TotalTime>
  <Pages>8</Pages>
  <Words>1685</Words>
  <Characters>10283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Sasha Coleman</cp:lastModifiedBy>
  <cp:revision>2</cp:revision>
  <cp:lastPrinted>2016-06-14T16:05:00Z</cp:lastPrinted>
  <dcterms:created xsi:type="dcterms:W3CDTF">2016-06-14T16:05:00Z</dcterms:created>
  <dcterms:modified xsi:type="dcterms:W3CDTF">2016-06-14T16:05:00Z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6818000</vt:r8>
  </property>
</Properties>
</file>